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9D" w:rsidRPr="00CC50E4" w:rsidRDefault="00F5739D" w:rsidP="00F5739D">
      <w:pPr>
        <w:pStyle w:val="ListParagraph"/>
        <w:spacing w:line="216" w:lineRule="auto"/>
        <w:jc w:val="center"/>
        <w:rPr>
          <w:b/>
          <w:sz w:val="32"/>
          <w:szCs w:val="32"/>
          <w:u w:val="single"/>
        </w:rPr>
      </w:pPr>
      <w:r w:rsidRPr="00CC50E4">
        <w:rPr>
          <w:b/>
          <w:sz w:val="32"/>
          <w:szCs w:val="32"/>
          <w:u w:val="single"/>
        </w:rPr>
        <w:t>What Social Work Interns Want From Their Agency Instructor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</w:p>
    <w:p w:rsidR="00F5739D" w:rsidRPr="00CC50E4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  <w:r w:rsidRPr="00CC50E4">
        <w:rPr>
          <w:b/>
          <w:i/>
          <w:sz w:val="32"/>
          <w:szCs w:val="32"/>
        </w:rPr>
        <w:t>Recognize it’s normal to be nervous and unsure in the beginning.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 xml:space="preserve">-Students need support to take their time and ask questions. 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>-Don't expect them to know the job before they start.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</w:p>
    <w:p w:rsidR="00F5739D" w:rsidRPr="00CC50E4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  <w:r w:rsidRPr="00CC50E4">
        <w:rPr>
          <w:b/>
          <w:i/>
          <w:sz w:val="32"/>
          <w:szCs w:val="32"/>
        </w:rPr>
        <w:t xml:space="preserve">Student needs to begin with a learner’s stance.  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 xml:space="preserve">-Learning involves watching, listening, asking questions, rehearsing, and practicing. 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>-Starts with learning the organizational structure and culture</w:t>
      </w:r>
      <w:r>
        <w:rPr>
          <w:sz w:val="32"/>
          <w:szCs w:val="32"/>
        </w:rPr>
        <w:t>.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</w:p>
    <w:p w:rsidR="00F5739D" w:rsidRPr="00CC50E4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  <w:r w:rsidRPr="00CC50E4">
        <w:rPr>
          <w:b/>
          <w:i/>
          <w:sz w:val="32"/>
          <w:szCs w:val="32"/>
        </w:rPr>
        <w:t>Practice, practice, practice in a safe, learning environment.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 xml:space="preserve">-Internships provide exposure to the field of social work AND allows students to try out new skills. 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 xml:space="preserve">-Field instructors sometimes like to start students out slowly, so they can be sure the intern is prepared for what is to come. 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</w:p>
    <w:p w:rsidR="00F5739D" w:rsidRPr="00CC50E4" w:rsidRDefault="00F5739D" w:rsidP="00F5739D">
      <w:pPr>
        <w:pStyle w:val="ListParagraph"/>
        <w:spacing w:line="216" w:lineRule="auto"/>
        <w:rPr>
          <w:rFonts w:eastAsia="+mn-ea"/>
          <w:b/>
          <w:i/>
          <w:color w:val="000000"/>
          <w:kern w:val="24"/>
          <w:sz w:val="32"/>
          <w:szCs w:val="32"/>
        </w:rPr>
      </w:pPr>
      <w:r w:rsidRPr="00CC50E4">
        <w:rPr>
          <w:b/>
          <w:i/>
          <w:sz w:val="32"/>
          <w:szCs w:val="32"/>
        </w:rPr>
        <w:t>It is helpful to go over learning plans throughout the semester to make sure agency assignments match learning goals.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</w:p>
    <w:p w:rsidR="00F5739D" w:rsidRPr="00CC50E4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  <w:r w:rsidRPr="00CC50E4">
        <w:rPr>
          <w:b/>
          <w:i/>
          <w:sz w:val="32"/>
          <w:szCs w:val="32"/>
        </w:rPr>
        <w:t>Assist them in establishing the</w:t>
      </w:r>
      <w:r>
        <w:rPr>
          <w:b/>
          <w:i/>
          <w:sz w:val="32"/>
          <w:szCs w:val="32"/>
        </w:rPr>
        <w:t>mselves</w:t>
      </w:r>
      <w:r w:rsidRPr="00CC50E4">
        <w:rPr>
          <w:b/>
          <w:i/>
          <w:sz w:val="32"/>
          <w:szCs w:val="32"/>
        </w:rPr>
        <w:t xml:space="preserve"> as a professional</w:t>
      </w:r>
      <w:r>
        <w:rPr>
          <w:b/>
          <w:i/>
          <w:sz w:val="32"/>
          <w:szCs w:val="32"/>
        </w:rPr>
        <w:t>.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>-Develop supportive and open relationships with colleagues and supervisors.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>-Make sure they are introduced in every professional setting.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>-When appropriate, have student contribute in every professional setting.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</w:p>
    <w:p w:rsidR="00F5739D" w:rsidRPr="00CC50E4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  <w:r w:rsidRPr="00CC50E4">
        <w:rPr>
          <w:b/>
          <w:i/>
          <w:sz w:val="32"/>
          <w:szCs w:val="32"/>
        </w:rPr>
        <w:t>Model a positive work-life balance.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</w:p>
    <w:p w:rsidR="00F5739D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</w:p>
    <w:p w:rsidR="00F5739D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</w:p>
    <w:p w:rsidR="00F5739D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</w:p>
    <w:p w:rsidR="00F5739D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</w:p>
    <w:p w:rsidR="00F5739D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</w:p>
    <w:p w:rsidR="00F5739D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</w:p>
    <w:p w:rsidR="00F5739D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</w:p>
    <w:p w:rsidR="00F5739D" w:rsidRPr="00CC50E4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  <w:r w:rsidRPr="00CC50E4">
        <w:rPr>
          <w:b/>
          <w:i/>
          <w:sz w:val="32"/>
          <w:szCs w:val="32"/>
        </w:rPr>
        <w:lastRenderedPageBreak/>
        <w:t>Frequent communication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>-Set time throughout the internship; use of a guide/discussion tool (ask about their summary of learning)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>-Help negotiate difficult situations and reflect on practice decisions.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>-Admit if nervous about not possessing the knowledge, skills, and teaching ability to help shape a bright-eyed student just entering the field.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</w:p>
    <w:p w:rsidR="00F5739D" w:rsidRPr="00CC50E4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  <w:r w:rsidRPr="00CC50E4">
        <w:rPr>
          <w:b/>
          <w:i/>
          <w:sz w:val="32"/>
          <w:szCs w:val="32"/>
        </w:rPr>
        <w:t>Provide resources (Students are in college to learn.)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>-Manuals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>-Past professional development readings/handouts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 xml:space="preserve">-Books, professional journals, websites 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</w:p>
    <w:p w:rsidR="00F5739D" w:rsidRPr="00CC50E4" w:rsidRDefault="00F5739D" w:rsidP="00F5739D">
      <w:pPr>
        <w:pStyle w:val="ListParagraph"/>
        <w:spacing w:line="216" w:lineRule="auto"/>
        <w:rPr>
          <w:b/>
          <w:i/>
          <w:sz w:val="32"/>
          <w:szCs w:val="32"/>
        </w:rPr>
      </w:pPr>
      <w:r w:rsidRPr="00CC50E4">
        <w:rPr>
          <w:b/>
          <w:i/>
          <w:sz w:val="32"/>
          <w:szCs w:val="32"/>
        </w:rPr>
        <w:t>Provide frequent feedback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>-Daily or after tasks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>-Do evaluations together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  <w:r w:rsidRPr="00CC50E4">
        <w:rPr>
          <w:sz w:val="32"/>
          <w:szCs w:val="32"/>
        </w:rPr>
        <w:t>    </w:t>
      </w:r>
    </w:p>
    <w:p w:rsidR="00F5739D" w:rsidRPr="00CC50E4" w:rsidRDefault="00F5739D" w:rsidP="00F5739D">
      <w:pPr>
        <w:pStyle w:val="ListParagraph"/>
        <w:spacing w:line="216" w:lineRule="auto"/>
        <w:rPr>
          <w:sz w:val="32"/>
          <w:szCs w:val="32"/>
        </w:rPr>
      </w:pPr>
    </w:p>
    <w:p w:rsidR="00F5739D" w:rsidRPr="00CC50E4" w:rsidRDefault="00F5739D" w:rsidP="00F5739D">
      <w:pPr>
        <w:pStyle w:val="ListParagraph"/>
        <w:spacing w:line="216" w:lineRule="auto"/>
        <w:rPr>
          <w:sz w:val="20"/>
          <w:szCs w:val="20"/>
        </w:rPr>
      </w:pPr>
      <w:r w:rsidRPr="00CC50E4">
        <w:rPr>
          <w:sz w:val="20"/>
          <w:szCs w:val="20"/>
        </w:rPr>
        <w:t>References:</w:t>
      </w:r>
    </w:p>
    <w:p w:rsidR="00F5739D" w:rsidRPr="00CC50E4" w:rsidRDefault="00F5739D" w:rsidP="00F5739D">
      <w:pPr>
        <w:pStyle w:val="ListParagraph"/>
        <w:spacing w:line="216" w:lineRule="auto"/>
        <w:rPr>
          <w:sz w:val="20"/>
          <w:szCs w:val="20"/>
        </w:rPr>
      </w:pPr>
      <w:r w:rsidRPr="00CC50E4">
        <w:rPr>
          <w:sz w:val="20"/>
          <w:szCs w:val="20"/>
        </w:rPr>
        <w:t>http://www.socialworker.com/feature-articles/field-placement/8-tips-for-new-social-work-interns/</w:t>
      </w:r>
    </w:p>
    <w:p w:rsidR="00F5739D" w:rsidRPr="00CC50E4" w:rsidRDefault="00F5739D" w:rsidP="00F5739D">
      <w:pPr>
        <w:pStyle w:val="ListParagraph"/>
        <w:spacing w:line="216" w:lineRule="auto"/>
        <w:rPr>
          <w:sz w:val="20"/>
          <w:szCs w:val="20"/>
        </w:rPr>
      </w:pPr>
    </w:p>
    <w:p w:rsidR="00F5739D" w:rsidRPr="00CC50E4" w:rsidRDefault="00F5739D" w:rsidP="00F5739D">
      <w:pPr>
        <w:pStyle w:val="ListParagraph"/>
        <w:spacing w:line="216" w:lineRule="auto"/>
        <w:rPr>
          <w:sz w:val="20"/>
          <w:szCs w:val="20"/>
        </w:rPr>
      </w:pPr>
      <w:r w:rsidRPr="00CC50E4">
        <w:rPr>
          <w:sz w:val="20"/>
          <w:szCs w:val="20"/>
        </w:rPr>
        <w:t>http://www.socialworker.com/feature-articles/field-placement/whos-whats-hows-of-being-a-successful-social-work-field-supervisor/</w:t>
      </w:r>
    </w:p>
    <w:p w:rsidR="006F68F4" w:rsidRDefault="006F68F4">
      <w:bookmarkStart w:id="0" w:name="_GoBack"/>
      <w:bookmarkEnd w:id="0"/>
    </w:p>
    <w:sectPr w:rsidR="006F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D"/>
    <w:rsid w:val="006F68F4"/>
    <w:rsid w:val="00F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6DE4F-9E3A-46D6-9BEA-265E8F48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Becker</dc:creator>
  <cp:keywords/>
  <dc:description/>
  <cp:lastModifiedBy>Jennifer A Becker</cp:lastModifiedBy>
  <cp:revision>1</cp:revision>
  <dcterms:created xsi:type="dcterms:W3CDTF">2015-05-29T21:17:00Z</dcterms:created>
  <dcterms:modified xsi:type="dcterms:W3CDTF">2015-05-29T21:17:00Z</dcterms:modified>
</cp:coreProperties>
</file>